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54" w:rsidRPr="000E4BF1" w:rsidRDefault="00FD6B3E">
      <w:pPr>
        <w:rPr>
          <w:vertAlign w:val="subscrip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3817504</wp:posOffset>
            </wp:positionH>
            <wp:positionV relativeFrom="paragraph">
              <wp:posOffset>5539485</wp:posOffset>
            </wp:positionV>
            <wp:extent cx="2161309" cy="1423511"/>
            <wp:effectExtent l="0" t="0" r="0" b="5715"/>
            <wp:wrapNone/>
            <wp:docPr id="7" name="Picture 7" descr="Screen Shot 2017-04-09 at 3.12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 Shot 2017-04-09 at 3.12.1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09" cy="142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CD2" w:rsidRPr="000E4BF1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1216660</wp:posOffset>
                </wp:positionV>
                <wp:extent cx="2667000" cy="6080125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08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F1" w:rsidRDefault="000E4BF1" w:rsidP="000E4BF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E4BF1" w:rsidRDefault="000E4BF1" w:rsidP="000E4BF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E4BF1" w:rsidRDefault="000E4BF1" w:rsidP="000E4BF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E4BF1" w:rsidRDefault="000E4BF1" w:rsidP="000E4BF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E4BF1" w:rsidRDefault="000E4BF1" w:rsidP="000E4BF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E4BF1" w:rsidRDefault="000E4BF1" w:rsidP="000E4BF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E4BF1" w:rsidRDefault="000E4BF1" w:rsidP="00DA4C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E4BF1" w:rsidRDefault="000E4BF1" w:rsidP="00DA4CD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E4BF1" w:rsidRDefault="000E4BF1" w:rsidP="000E4B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E4BF1">
                              <w:rPr>
                                <w:b/>
                                <w:bCs/>
                                <w:u w:val="single"/>
                              </w:rPr>
                              <w:t>Gladys and Jeanne Letters-1932:</w:t>
                            </w:r>
                          </w:p>
                          <w:p w:rsidR="000E4BF1" w:rsidRPr="000E4BF1" w:rsidRDefault="000E4BF1" w:rsidP="000E4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E4BF1">
                              <w:rPr>
                                <w:b/>
                                <w:bCs/>
                              </w:rPr>
                              <w:t>“I don’t know how you can make him like you unless you wear a ribbon in your hair! (Horse laugh).”</w:t>
                            </w:r>
                          </w:p>
                          <w:p w:rsidR="000E4BF1" w:rsidRDefault="000E4BF1" w:rsidP="000E4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E4BF1">
                              <w:t>Jeanne and her friends</w:t>
                            </w:r>
                            <w:r w:rsidR="00DA4CD2">
                              <w:t xml:space="preserve"> (Gladys)</w:t>
                            </w:r>
                            <w:r w:rsidRPr="000E4BF1">
                              <w:t xml:space="preserve"> passed notes </w:t>
                            </w:r>
                            <w:r w:rsidR="00DA4CD2">
                              <w:t>about boys, classes, grades, weekend plans, and their physical attributes</w:t>
                            </w:r>
                          </w:p>
                          <w:p w:rsidR="00DA4CD2" w:rsidRPr="000E4BF1" w:rsidRDefault="00DA4CD2" w:rsidP="000E4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These letters showcase girlhood in the 20</w:t>
                            </w:r>
                            <w:r w:rsidRPr="00DA4CD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</w:t>
                            </w:r>
                          </w:p>
                          <w:p w:rsidR="000E4BF1" w:rsidRDefault="00FA2BDF" w:rsidP="00DA4C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</w:t>
                            </w:r>
                            <w:r w:rsidR="000E4BF1" w:rsidRPr="000E4BF1">
                              <w:t>ender performativity in childhood</w:t>
                            </w:r>
                            <w:r w:rsidR="00DA4CD2">
                              <w:t xml:space="preserve"> is displayed through their participation in girl culture (via clothing and gossip)</w:t>
                            </w:r>
                          </w:p>
                          <w:p w:rsidR="00DA4CD2" w:rsidRPr="000E4BF1" w:rsidRDefault="00DA4CD2" w:rsidP="00DA4C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Jeanne and Gladys wrote about physical attributes</w:t>
                            </w:r>
                            <w:r w:rsidR="00FD6B3E">
                              <w:t xml:space="preserve"> (their hair) and shows how attire can be tied to a specific gander</w:t>
                            </w:r>
                          </w:p>
                          <w:p w:rsidR="000E4BF1" w:rsidRPr="000E4BF1" w:rsidRDefault="00DA4CD2" w:rsidP="000E4B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This piece correlates with texting in today’s society</w:t>
                            </w:r>
                            <w:r w:rsidR="00FD6B3E">
                              <w:t xml:space="preserve"> and gossip remains</w:t>
                            </w:r>
                          </w:p>
                          <w:p w:rsidR="000E4BF1" w:rsidRDefault="000E4BF1" w:rsidP="00FD6B3E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5.8pt;width:210pt;height:478.7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" fillcolor="#d9e2f3 [660]" strokecolor="black [3213]">
                <v:textbox>
                  <w:txbxContent>
                    <w:p w:rsidR="000E4BF1" w:rsidRDefault="000E4BF1" w:rsidP="000E4BF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E4BF1" w:rsidRDefault="000E4BF1" w:rsidP="000E4BF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E4BF1" w:rsidRDefault="000E4BF1" w:rsidP="000E4BF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E4BF1" w:rsidRDefault="000E4BF1" w:rsidP="000E4BF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E4BF1" w:rsidRDefault="000E4BF1" w:rsidP="000E4BF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E4BF1" w:rsidRDefault="000E4BF1" w:rsidP="000E4BF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E4BF1" w:rsidRDefault="000E4BF1" w:rsidP="00DA4C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0E4BF1" w:rsidRDefault="000E4BF1" w:rsidP="00DA4CD2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0E4BF1" w:rsidRDefault="000E4BF1" w:rsidP="000E4BF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E4BF1">
                        <w:rPr>
                          <w:b/>
                          <w:bCs/>
                          <w:u w:val="single"/>
                        </w:rPr>
                        <w:t>Gladys and Jeanne Letters-1932:</w:t>
                      </w:r>
                    </w:p>
                    <w:p w:rsidR="000E4BF1" w:rsidRPr="000E4BF1" w:rsidRDefault="000E4BF1" w:rsidP="000E4B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E4BF1">
                        <w:rPr>
                          <w:b/>
                          <w:bCs/>
                        </w:rPr>
                        <w:t>“I don’t know how you can make him like you unless you wear a ribbon in your hair! (Horse laugh).”</w:t>
                      </w:r>
                    </w:p>
                    <w:p w:rsidR="000E4BF1" w:rsidRDefault="000E4BF1" w:rsidP="000E4B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E4BF1">
                        <w:t>Jeanne and her friends</w:t>
                      </w:r>
                      <w:r w:rsidR="00DA4CD2">
                        <w:t xml:space="preserve"> (Gladys)</w:t>
                      </w:r>
                      <w:r w:rsidRPr="000E4BF1">
                        <w:t xml:space="preserve"> passed notes </w:t>
                      </w:r>
                      <w:r w:rsidR="00DA4CD2">
                        <w:t>about boys, classes, grades, weekend plans, and their physical attributes</w:t>
                      </w:r>
                    </w:p>
                    <w:p w:rsidR="00DA4CD2" w:rsidRPr="000E4BF1" w:rsidRDefault="00DA4CD2" w:rsidP="000E4B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These letters showcase girlhood in the 20</w:t>
                      </w:r>
                      <w:r w:rsidRPr="00DA4CD2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</w:t>
                      </w:r>
                    </w:p>
                    <w:p w:rsidR="000E4BF1" w:rsidRDefault="00FA2BDF" w:rsidP="00DA4C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</w:t>
                      </w:r>
                      <w:r w:rsidR="000E4BF1" w:rsidRPr="000E4BF1">
                        <w:t>ender performativity in childhood</w:t>
                      </w:r>
                      <w:r w:rsidR="00DA4CD2">
                        <w:t xml:space="preserve"> is displayed through their participation in girl culture (via clothing and gossip)</w:t>
                      </w:r>
                    </w:p>
                    <w:p w:rsidR="00DA4CD2" w:rsidRPr="000E4BF1" w:rsidRDefault="00DA4CD2" w:rsidP="00DA4C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Jeanne and Gladys wrote about physical attributes</w:t>
                      </w:r>
                      <w:r w:rsidR="00FD6B3E">
                        <w:t xml:space="preserve"> (their hair) and shows how attire can be tied to a specific gander</w:t>
                      </w:r>
                    </w:p>
                    <w:p w:rsidR="000E4BF1" w:rsidRPr="000E4BF1" w:rsidRDefault="00DA4CD2" w:rsidP="000E4BF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This piece correlates with texting in today’s society</w:t>
                      </w:r>
                      <w:r w:rsidR="00FD6B3E">
                        <w:t xml:space="preserve"> and gossip remains</w:t>
                      </w:r>
                    </w:p>
                    <w:p w:rsidR="000E4BF1" w:rsidRDefault="000E4BF1" w:rsidP="00FD6B3E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4CD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551889</wp:posOffset>
            </wp:positionH>
            <wp:positionV relativeFrom="paragraph">
              <wp:posOffset>1347725</wp:posOffset>
            </wp:positionV>
            <wp:extent cx="1603169" cy="2128472"/>
            <wp:effectExtent l="0" t="0" r="0" b="5715"/>
            <wp:wrapNone/>
            <wp:docPr id="1" name="Picture 1" descr="IMG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9" cy="21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CD2" w:rsidRPr="00DA4CD2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7495540</wp:posOffset>
                </wp:positionV>
                <wp:extent cx="2679065" cy="1612265"/>
                <wp:effectExtent l="0" t="0" r="2603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612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B3E" w:rsidRPr="00FD6B3E" w:rsidRDefault="00DA4CD2" w:rsidP="00FD6B3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FD6B3E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All items</w:t>
                            </w:r>
                            <w:r w:rsidR="00FD6B3E" w:rsidRPr="00FD6B3E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</w:p>
                          <w:p w:rsidR="00DA4CD2" w:rsidRDefault="00DA4CD2" w:rsidP="00FD6B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FD6B3E">
                              <w:rPr>
                                <w:color w:val="FFFFFF" w:themeColor="background1"/>
                              </w:rPr>
                              <w:t xml:space="preserve">were obtained via the Wisconsin Historical Society </w:t>
                            </w:r>
                            <w:r w:rsidR="00FD6B3E">
                              <w:rPr>
                                <w:color w:val="FFFFFF" w:themeColor="background1"/>
                              </w:rPr>
                              <w:t>Museum Collection</w:t>
                            </w:r>
                          </w:p>
                          <w:p w:rsidR="00FD6B3E" w:rsidRDefault="00FD6B3E" w:rsidP="00FD6B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involve gender stereotypes and gender performative qualities</w:t>
                            </w:r>
                          </w:p>
                          <w:p w:rsidR="00FD6B3E" w:rsidRPr="00FD6B3E" w:rsidRDefault="00FD6B3E" w:rsidP="00FD6B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 be related to today’s society and how such stereotypes have been reinforced and modified</w:t>
                            </w:r>
                          </w:p>
                          <w:p w:rsidR="00FD6B3E" w:rsidRPr="00DA4CD2" w:rsidRDefault="00FD6B3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90.2pt;width:210.95pt;height:126.9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" fillcolor="#4472c4 [3204]">
                <v:textbox>
                  <w:txbxContent>
                    <w:p w:rsidR="00FD6B3E" w:rsidRPr="00FD6B3E" w:rsidRDefault="00DA4CD2" w:rsidP="00FD6B3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FD6B3E">
                        <w:rPr>
                          <w:b/>
                          <w:color w:val="FFFFFF" w:themeColor="background1"/>
                          <w:u w:val="single"/>
                        </w:rPr>
                        <w:t>All items</w:t>
                      </w:r>
                      <w:r w:rsidR="00FD6B3E" w:rsidRPr="00FD6B3E">
                        <w:rPr>
                          <w:b/>
                          <w:color w:val="FFFFFF" w:themeColor="background1"/>
                          <w:u w:val="single"/>
                        </w:rPr>
                        <w:t>:</w:t>
                      </w:r>
                    </w:p>
                    <w:p w:rsidR="00DA4CD2" w:rsidRDefault="00DA4CD2" w:rsidP="00FD6B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 w:rsidRPr="00FD6B3E">
                        <w:rPr>
                          <w:color w:val="FFFFFF" w:themeColor="background1"/>
                        </w:rPr>
                        <w:t xml:space="preserve">were obtained via the Wisconsin Historical Society </w:t>
                      </w:r>
                      <w:r w:rsidR="00FD6B3E">
                        <w:rPr>
                          <w:color w:val="FFFFFF" w:themeColor="background1"/>
                        </w:rPr>
                        <w:t>Museum Collection</w:t>
                      </w:r>
                    </w:p>
                    <w:p w:rsidR="00FD6B3E" w:rsidRDefault="00FD6B3E" w:rsidP="00FD6B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involve gender stereotypes and gender performative qualities</w:t>
                      </w:r>
                    </w:p>
                    <w:p w:rsidR="00FD6B3E" w:rsidRPr="00FD6B3E" w:rsidRDefault="00FD6B3E" w:rsidP="00FD6B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 be related to today’s society and how such stereotypes have been reinforced and modified</w:t>
                      </w:r>
                    </w:p>
                    <w:p w:rsidR="00FD6B3E" w:rsidRPr="00DA4CD2" w:rsidRDefault="00FD6B3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BDF" w:rsidRPr="00FA2BDF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2867660</wp:posOffset>
                </wp:positionH>
                <wp:positionV relativeFrom="paragraph">
                  <wp:posOffset>5444490</wp:posOffset>
                </wp:positionV>
                <wp:extent cx="3980815" cy="3656965"/>
                <wp:effectExtent l="0" t="0" r="1968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3656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D2" w:rsidRDefault="00DA4CD2" w:rsidP="00DA4CD2"/>
                          <w:p w:rsidR="00DA4CD2" w:rsidRPr="00FD6B3E" w:rsidRDefault="00DA4CD2" w:rsidP="00DA4CD2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4CD2" w:rsidRDefault="00DA4CD2" w:rsidP="00DA4CD2">
                            <w:pPr>
                              <w:pStyle w:val="ListParagraph"/>
                              <w:ind w:left="360"/>
                            </w:pPr>
                          </w:p>
                          <w:p w:rsidR="00DA4CD2" w:rsidRDefault="00DA4CD2" w:rsidP="00DA4CD2">
                            <w:pPr>
                              <w:pStyle w:val="ListParagraph"/>
                              <w:ind w:left="360"/>
                            </w:pPr>
                          </w:p>
                          <w:p w:rsidR="00DA4CD2" w:rsidRPr="00FD6B3E" w:rsidRDefault="00DA4CD2" w:rsidP="00DA4CD2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4CD2" w:rsidRDefault="00DA4CD2" w:rsidP="00DA4CD2">
                            <w:pPr>
                              <w:pStyle w:val="ListParagraph"/>
                              <w:ind w:left="360"/>
                            </w:pPr>
                          </w:p>
                          <w:p w:rsidR="00DA4CD2" w:rsidRDefault="00DA4CD2" w:rsidP="00FD6B3E"/>
                          <w:p w:rsidR="00DA4CD2" w:rsidRDefault="00DA4CD2" w:rsidP="00DA4CD2">
                            <w:pPr>
                              <w:pStyle w:val="ListParagraph"/>
                              <w:ind w:left="360"/>
                              <w:jc w:val="center"/>
                            </w:pPr>
                            <w:r w:rsidRPr="00DA4CD2">
                              <w:rPr>
                                <w:b/>
                                <w:bCs/>
                                <w:u w:val="single"/>
                              </w:rPr>
                              <w:t>Mall Madness-1988:</w:t>
                            </w:r>
                          </w:p>
                          <w:p w:rsidR="00DA4CD2" w:rsidRDefault="00DA4CD2" w:rsidP="00DA4CD2">
                            <w:pPr>
                              <w:pStyle w:val="ListParagraph"/>
                              <w:ind w:left="360"/>
                            </w:pPr>
                          </w:p>
                          <w:p w:rsidR="00DA4CD2" w:rsidRPr="00DA4CD2" w:rsidRDefault="00FD6B3E" w:rsidP="00DA4C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Mall Madness</w:t>
                            </w:r>
                            <w:r w:rsidR="00DA4CD2" w:rsidRPr="00DA4CD2">
                              <w:t xml:space="preserve"> is a </w:t>
                            </w:r>
                            <w:r>
                              <w:t xml:space="preserve">board game that is </w:t>
                            </w:r>
                            <w:r w:rsidR="00DA4CD2" w:rsidRPr="00DA4CD2">
                              <w:t>targeted towards gir</w:t>
                            </w:r>
                            <w:r>
                              <w:t>ls through its scripting values and gender stereotypes</w:t>
                            </w:r>
                          </w:p>
                          <w:p w:rsidR="00DA4CD2" w:rsidRPr="00DA4CD2" w:rsidRDefault="00FD6B3E" w:rsidP="00DA4C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specific targeting is done </w:t>
                            </w:r>
                            <w:r w:rsidR="00DA4CD2" w:rsidRPr="00DA4CD2">
                              <w:t>through advertising and marketing</w:t>
                            </w:r>
                            <w:r>
                              <w:t xml:space="preserve"> (color choice and image choice)</w:t>
                            </w:r>
                          </w:p>
                          <w:p w:rsidR="00DA4CD2" w:rsidRPr="00DA4CD2" w:rsidRDefault="00FD6B3E" w:rsidP="00DA4C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Mall Madness was released by Milton Bradley in 1988 but n</w:t>
                            </w:r>
                            <w:r w:rsidR="00DA4CD2" w:rsidRPr="00DA4CD2">
                              <w:t>ew version</w:t>
                            </w:r>
                            <w:r>
                              <w:t>s continue to be made</w:t>
                            </w:r>
                            <w:r w:rsidR="00DA4CD2" w:rsidRPr="00DA4CD2">
                              <w:t xml:space="preserve"> </w:t>
                            </w:r>
                          </w:p>
                          <w:p w:rsidR="00FA2BDF" w:rsidRDefault="00FD6B3E" w:rsidP="00DA4C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colors used in the game</w:t>
                            </w:r>
                            <w:r w:rsidR="00DA4CD2" w:rsidRPr="00DA4CD2">
                              <w:t xml:space="preserve"> coincide with ideas of girlhood</w:t>
                            </w:r>
                            <w:r>
                              <w:t xml:space="preserve"> and gender, perpetuating stereotypes</w:t>
                            </w:r>
                          </w:p>
                          <w:p w:rsidR="00FD6B3E" w:rsidRDefault="00FD6B3E" w:rsidP="00DA4C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girls pictured on the cover script a play target to girls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5.8pt;margin-top:428.7pt;width:313.45pt;height:28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" fillcolor="#8eaadb [1940]">
                <v:textbox>
                  <w:txbxContent>
                    <w:p w:rsidR="00DA4CD2" w:rsidRDefault="00DA4CD2" w:rsidP="00DA4CD2"/>
                    <w:p w:rsidR="00DA4CD2" w:rsidRPr="00FD6B3E" w:rsidRDefault="00DA4CD2" w:rsidP="00DA4CD2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DA4CD2" w:rsidRDefault="00DA4CD2" w:rsidP="00DA4CD2">
                      <w:pPr>
                        <w:pStyle w:val="ListParagraph"/>
                        <w:ind w:left="360"/>
                      </w:pPr>
                    </w:p>
                    <w:p w:rsidR="00DA4CD2" w:rsidRDefault="00DA4CD2" w:rsidP="00DA4CD2">
                      <w:pPr>
                        <w:pStyle w:val="ListParagraph"/>
                        <w:ind w:left="360"/>
                      </w:pPr>
                    </w:p>
                    <w:p w:rsidR="00DA4CD2" w:rsidRPr="00FD6B3E" w:rsidRDefault="00DA4CD2" w:rsidP="00DA4CD2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DA4CD2" w:rsidRDefault="00DA4CD2" w:rsidP="00DA4CD2">
                      <w:pPr>
                        <w:pStyle w:val="ListParagraph"/>
                        <w:ind w:left="360"/>
                      </w:pPr>
                    </w:p>
                    <w:p w:rsidR="00DA4CD2" w:rsidRDefault="00DA4CD2" w:rsidP="00FD6B3E"/>
                    <w:p w:rsidR="00DA4CD2" w:rsidRDefault="00DA4CD2" w:rsidP="00DA4CD2">
                      <w:pPr>
                        <w:pStyle w:val="ListParagraph"/>
                        <w:ind w:left="360"/>
                        <w:jc w:val="center"/>
                      </w:pPr>
                      <w:r w:rsidRPr="00DA4CD2">
                        <w:rPr>
                          <w:b/>
                          <w:bCs/>
                          <w:u w:val="single"/>
                        </w:rPr>
                        <w:t>Mall Madness-1988:</w:t>
                      </w:r>
                    </w:p>
                    <w:p w:rsidR="00DA4CD2" w:rsidRDefault="00DA4CD2" w:rsidP="00DA4CD2">
                      <w:pPr>
                        <w:pStyle w:val="ListParagraph"/>
                        <w:ind w:left="360"/>
                      </w:pPr>
                    </w:p>
                    <w:p w:rsidR="00DA4CD2" w:rsidRPr="00DA4CD2" w:rsidRDefault="00FD6B3E" w:rsidP="00DA4C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Mall Madness</w:t>
                      </w:r>
                      <w:r w:rsidR="00DA4CD2" w:rsidRPr="00DA4CD2">
                        <w:t xml:space="preserve"> is a </w:t>
                      </w:r>
                      <w:r>
                        <w:t xml:space="preserve">board game that is </w:t>
                      </w:r>
                      <w:r w:rsidR="00DA4CD2" w:rsidRPr="00DA4CD2">
                        <w:t>targeted towards gir</w:t>
                      </w:r>
                      <w:r>
                        <w:t>ls through its scripting values and gender stereotypes</w:t>
                      </w:r>
                    </w:p>
                    <w:p w:rsidR="00DA4CD2" w:rsidRPr="00DA4CD2" w:rsidRDefault="00FD6B3E" w:rsidP="00DA4C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specific targeting is done </w:t>
                      </w:r>
                      <w:r w:rsidR="00DA4CD2" w:rsidRPr="00DA4CD2">
                        <w:t>through advertising and marketing</w:t>
                      </w:r>
                      <w:r>
                        <w:t xml:space="preserve"> (color choice and image choice)</w:t>
                      </w:r>
                    </w:p>
                    <w:p w:rsidR="00DA4CD2" w:rsidRPr="00DA4CD2" w:rsidRDefault="00FD6B3E" w:rsidP="00DA4C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Mall Madness was released by Milton Bradley in 1988 but n</w:t>
                      </w:r>
                      <w:r w:rsidR="00DA4CD2" w:rsidRPr="00DA4CD2">
                        <w:t>ew version</w:t>
                      </w:r>
                      <w:r>
                        <w:t>s continue to be made</w:t>
                      </w:r>
                      <w:r w:rsidR="00DA4CD2" w:rsidRPr="00DA4CD2">
                        <w:t xml:space="preserve"> </w:t>
                      </w:r>
                    </w:p>
                    <w:p w:rsidR="00FA2BDF" w:rsidRDefault="00FD6B3E" w:rsidP="00DA4C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colors used in the game</w:t>
                      </w:r>
                      <w:r w:rsidR="00DA4CD2" w:rsidRPr="00DA4CD2">
                        <w:t xml:space="preserve"> coincide with ideas of girlhood</w:t>
                      </w:r>
                      <w:r>
                        <w:t xml:space="preserve"> and gender, perpetuating stereotypes</w:t>
                      </w:r>
                    </w:p>
                    <w:p w:rsidR="00FD6B3E" w:rsidRDefault="00FD6B3E" w:rsidP="00DA4CD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girls pictured on the cover script a play target to girls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BDF" w:rsidRPr="00FA2BDF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2857500</wp:posOffset>
                </wp:positionH>
                <wp:positionV relativeFrom="paragraph">
                  <wp:posOffset>1214310</wp:posOffset>
                </wp:positionV>
                <wp:extent cx="3981450" cy="4057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05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BDF" w:rsidRDefault="00FA2BDF" w:rsidP="00FA2BDF">
                            <w:pPr>
                              <w:spacing w:after="0" w:line="276" w:lineRule="auto"/>
                            </w:pPr>
                          </w:p>
                          <w:p w:rsidR="00FA2BDF" w:rsidRDefault="00FA2BDF" w:rsidP="00FA2BDF">
                            <w:pPr>
                              <w:spacing w:after="0" w:line="276" w:lineRule="auto"/>
                            </w:pPr>
                            <w:r w:rsidRPr="00FA2BDF">
                              <w:rPr>
                                <w:b/>
                                <w:bCs/>
                                <w:u w:val="single"/>
                              </w:rPr>
                              <w:t>Boys Dress- 1850’s:</w:t>
                            </w:r>
                          </w:p>
                          <w:p w:rsidR="00FA2BDF" w:rsidRDefault="00FA2BDF" w:rsidP="00FA2BDF">
                            <w:pPr>
                              <w:spacing w:after="0" w:line="276" w:lineRule="auto"/>
                            </w:pPr>
                          </w:p>
                          <w:p w:rsidR="00FA2BDF" w:rsidRPr="00FA2BDF" w:rsidRDefault="00FA2BDF" w:rsidP="00FA2B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</w:pPr>
                            <w:r w:rsidRPr="00FA2BDF">
                              <w:t xml:space="preserve">Handmade dress for a boy </w:t>
                            </w:r>
                          </w:p>
                          <w:p w:rsidR="00FA2BDF" w:rsidRPr="00FA2BDF" w:rsidRDefault="00FA2BDF" w:rsidP="00FA2B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</w:pPr>
                            <w:r w:rsidRPr="00FA2BDF">
                              <w:t>Was worn in 1871</w:t>
                            </w:r>
                          </w:p>
                          <w:p w:rsidR="00FA2BDF" w:rsidRDefault="00FA2BDF" w:rsidP="00FA2B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</w:pPr>
                            <w:r>
                              <w:t>Louis War Claude is the b</w:t>
                            </w:r>
                            <w:r w:rsidRPr="00FA2BDF">
                              <w:t>oy</w:t>
                            </w:r>
                          </w:p>
                          <w:p w:rsidR="00FA2BDF" w:rsidRPr="00FA2BDF" w:rsidRDefault="00FA2BDF" w:rsidP="00FA2BDF">
                            <w:pPr>
                              <w:spacing w:after="0" w:line="276" w:lineRule="auto"/>
                              <w:ind w:left="360"/>
                            </w:pPr>
                            <w:r w:rsidRPr="00FA2BDF">
                              <w:t xml:space="preserve"> who wore the dress.</w:t>
                            </w:r>
                          </w:p>
                          <w:p w:rsidR="00FA2BDF" w:rsidRDefault="00FA2BDF" w:rsidP="00FA2B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</w:pPr>
                            <w:r>
                              <w:t>He l</w:t>
                            </w:r>
                            <w:r w:rsidRPr="00FA2BDF">
                              <w:t>ived in Baraboo,</w:t>
                            </w:r>
                            <w:r>
                              <w:t xml:space="preserve"> WI and</w:t>
                            </w:r>
                          </w:p>
                          <w:p w:rsidR="00FA2BDF" w:rsidRPr="00FA2BDF" w:rsidRDefault="00FA2BDF" w:rsidP="00FA2BDF">
                            <w:pPr>
                              <w:pStyle w:val="ListParagraph"/>
                              <w:spacing w:after="0" w:line="276" w:lineRule="auto"/>
                              <w:ind w:left="360"/>
                            </w:pPr>
                            <w:r>
                              <w:t xml:space="preserve">Passed away in </w:t>
                            </w:r>
                            <w:r w:rsidRPr="00FA2BDF">
                              <w:t>Madison</w:t>
                            </w:r>
                          </w:p>
                          <w:p w:rsidR="00FA2BDF" w:rsidRDefault="00FA2BDF" w:rsidP="00FA2BD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</w:pPr>
                            <w:r w:rsidRPr="00FA2BDF">
                              <w:t>Hand Woven by his great</w:t>
                            </w:r>
                          </w:p>
                          <w:p w:rsidR="00FA2BDF" w:rsidRPr="00FA2BDF" w:rsidRDefault="00FA2BDF" w:rsidP="00FA2BDF">
                            <w:pPr>
                              <w:spacing w:after="0" w:line="276" w:lineRule="auto"/>
                              <w:ind w:left="360"/>
                            </w:pPr>
                            <w:r w:rsidRPr="00FA2BDF">
                              <w:t xml:space="preserve"> aunt Miss Louise Claude</w:t>
                            </w:r>
                          </w:p>
                          <w:p w:rsidR="00FA2BDF" w:rsidRDefault="00FA2BDF" w:rsidP="00FA2BDF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after="0" w:line="276" w:lineRule="auto"/>
                              <w:ind w:left="1080"/>
                            </w:pPr>
                            <w:r w:rsidRPr="00FA2BDF">
                              <w:t xml:space="preserve">Embroidery and </w:t>
                            </w:r>
                          </w:p>
                          <w:p w:rsidR="00FA2BDF" w:rsidRDefault="00FA2BDF" w:rsidP="00FA2BDF">
                            <w:pPr>
                              <w:spacing w:after="0" w:line="276" w:lineRule="auto"/>
                              <w:ind w:left="1080"/>
                            </w:pPr>
                            <w:r>
                              <w:t>p</w:t>
                            </w:r>
                            <w:r w:rsidRPr="00FA2BDF">
                              <w:t>earls</w:t>
                            </w:r>
                            <w:r>
                              <w:t xml:space="preserve"> (seen in both</w:t>
                            </w:r>
                          </w:p>
                          <w:p w:rsidR="00FA2BDF" w:rsidRPr="00FA2BDF" w:rsidRDefault="00FA2BDF" w:rsidP="00FA2BDF">
                            <w:pPr>
                              <w:spacing w:after="0" w:line="276" w:lineRule="auto"/>
                              <w:ind w:left="1080"/>
                            </w:pPr>
                            <w:r>
                              <w:t>black and white thread)</w:t>
                            </w:r>
                          </w:p>
                          <w:p w:rsidR="00FA2BDF" w:rsidRPr="00FA2BDF" w:rsidRDefault="00FA2BDF" w:rsidP="00FA2BD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</w:pPr>
                            <w:r w:rsidRPr="00FA2BDF">
                              <w:t>Typical of the time for boys to wear dresses</w:t>
                            </w:r>
                          </w:p>
                          <w:p w:rsidR="00FA2BDF" w:rsidRPr="00FA2BDF" w:rsidRDefault="00FA2BDF" w:rsidP="00FA2BD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</w:pPr>
                            <w:r w:rsidRPr="00FA2BDF">
                              <w:t>Likely obtained by family</w:t>
                            </w:r>
                            <w:r>
                              <w:t xml:space="preserve"> as they reside near Madison</w:t>
                            </w:r>
                          </w:p>
                          <w:p w:rsidR="00FA2BDF" w:rsidRPr="00FA2BDF" w:rsidRDefault="00FA2BDF" w:rsidP="00FA2BD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</w:pPr>
                            <w:r>
                              <w:t>Outfit g</w:t>
                            </w:r>
                            <w:r w:rsidRPr="00FA2BDF">
                              <w:t xml:space="preserve">oes against gender norms </w:t>
                            </w:r>
                            <w:r>
                              <w:t>seen today</w:t>
                            </w:r>
                          </w:p>
                          <w:p w:rsidR="00FA2BDF" w:rsidRPr="00FA2BDF" w:rsidRDefault="00FA2BDF" w:rsidP="00FA2BD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76" w:lineRule="auto"/>
                              <w:ind w:left="360"/>
                            </w:pPr>
                            <w:r>
                              <w:t>G</w:t>
                            </w:r>
                            <w:r w:rsidRPr="00FA2BDF">
                              <w:t xml:space="preserve">ender stereotypes </w:t>
                            </w:r>
                            <w:r>
                              <w:t xml:space="preserve">are </w:t>
                            </w:r>
                            <w:r w:rsidRPr="00FA2BDF">
                              <w:t>enforced through a social education of</w:t>
                            </w:r>
                            <w:r>
                              <w:t xml:space="preserve"> gender and its tie to apparel</w:t>
                            </w:r>
                          </w:p>
                          <w:p w:rsidR="00FA2BDF" w:rsidRDefault="00FA2B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pt;margin-top:95.6pt;width:313.5pt;height:3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" fillcolor="#b4c6e7 [1300]">
                <v:textbox>
                  <w:txbxContent>
                    <w:p w:rsidR="00FA2BDF" w:rsidRDefault="00FA2BDF" w:rsidP="00FA2BDF">
                      <w:pPr>
                        <w:spacing w:after="0" w:line="276" w:lineRule="auto"/>
                      </w:pPr>
                    </w:p>
                    <w:p w:rsidR="00FA2BDF" w:rsidRDefault="00FA2BDF" w:rsidP="00FA2BDF">
                      <w:pPr>
                        <w:spacing w:after="0" w:line="276" w:lineRule="auto"/>
                      </w:pPr>
                      <w:r w:rsidRPr="00FA2BDF">
                        <w:rPr>
                          <w:b/>
                          <w:bCs/>
                          <w:u w:val="single"/>
                        </w:rPr>
                        <w:t>Boys Dress- 1850’s:</w:t>
                      </w:r>
                    </w:p>
                    <w:p w:rsidR="00FA2BDF" w:rsidRDefault="00FA2BDF" w:rsidP="00FA2BDF">
                      <w:pPr>
                        <w:spacing w:after="0" w:line="276" w:lineRule="auto"/>
                      </w:pPr>
                    </w:p>
                    <w:p w:rsidR="00FA2BDF" w:rsidRPr="00FA2BDF" w:rsidRDefault="00FA2BDF" w:rsidP="00FA2BD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</w:pPr>
                      <w:r w:rsidRPr="00FA2BDF">
                        <w:t xml:space="preserve">Handmade dress for a boy </w:t>
                      </w:r>
                    </w:p>
                    <w:p w:rsidR="00FA2BDF" w:rsidRPr="00FA2BDF" w:rsidRDefault="00FA2BDF" w:rsidP="00FA2BD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</w:pPr>
                      <w:r w:rsidRPr="00FA2BDF">
                        <w:t>Was worn in 1871</w:t>
                      </w:r>
                    </w:p>
                    <w:p w:rsidR="00FA2BDF" w:rsidRDefault="00FA2BDF" w:rsidP="00FA2BD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</w:pPr>
                      <w:r>
                        <w:t>Louis War Claude is the b</w:t>
                      </w:r>
                      <w:r w:rsidRPr="00FA2BDF">
                        <w:t>oy</w:t>
                      </w:r>
                    </w:p>
                    <w:p w:rsidR="00FA2BDF" w:rsidRPr="00FA2BDF" w:rsidRDefault="00FA2BDF" w:rsidP="00FA2BDF">
                      <w:pPr>
                        <w:spacing w:after="0" w:line="276" w:lineRule="auto"/>
                        <w:ind w:left="360"/>
                      </w:pPr>
                      <w:r w:rsidRPr="00FA2BDF">
                        <w:t xml:space="preserve"> who wore the dress.</w:t>
                      </w:r>
                    </w:p>
                    <w:p w:rsidR="00FA2BDF" w:rsidRDefault="00FA2BDF" w:rsidP="00FA2B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</w:pPr>
                      <w:r>
                        <w:t>He l</w:t>
                      </w:r>
                      <w:r w:rsidRPr="00FA2BDF">
                        <w:t>ived in Baraboo,</w:t>
                      </w:r>
                      <w:r>
                        <w:t xml:space="preserve"> WI and</w:t>
                      </w:r>
                    </w:p>
                    <w:p w:rsidR="00FA2BDF" w:rsidRPr="00FA2BDF" w:rsidRDefault="00FA2BDF" w:rsidP="00FA2BDF">
                      <w:pPr>
                        <w:pStyle w:val="ListParagraph"/>
                        <w:spacing w:after="0" w:line="276" w:lineRule="auto"/>
                        <w:ind w:left="360"/>
                      </w:pPr>
                      <w:r>
                        <w:t xml:space="preserve">Passed away in </w:t>
                      </w:r>
                      <w:r w:rsidRPr="00FA2BDF">
                        <w:t>Madison</w:t>
                      </w:r>
                    </w:p>
                    <w:p w:rsidR="00FA2BDF" w:rsidRDefault="00FA2BDF" w:rsidP="00FA2BD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</w:pPr>
                      <w:r w:rsidRPr="00FA2BDF">
                        <w:t>Hand Woven by his great</w:t>
                      </w:r>
                    </w:p>
                    <w:p w:rsidR="00FA2BDF" w:rsidRPr="00FA2BDF" w:rsidRDefault="00FA2BDF" w:rsidP="00FA2BDF">
                      <w:pPr>
                        <w:spacing w:after="0" w:line="276" w:lineRule="auto"/>
                        <w:ind w:left="360"/>
                      </w:pPr>
                      <w:r w:rsidRPr="00FA2BDF">
                        <w:t xml:space="preserve"> aunt Miss Louise Claude</w:t>
                      </w:r>
                    </w:p>
                    <w:p w:rsidR="00FA2BDF" w:rsidRDefault="00FA2BDF" w:rsidP="00FA2BDF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  <w:tab w:val="num" w:pos="1080"/>
                        </w:tabs>
                        <w:spacing w:after="0" w:line="276" w:lineRule="auto"/>
                        <w:ind w:left="1080"/>
                      </w:pPr>
                      <w:r w:rsidRPr="00FA2BDF">
                        <w:t xml:space="preserve">Embroidery and </w:t>
                      </w:r>
                    </w:p>
                    <w:p w:rsidR="00FA2BDF" w:rsidRDefault="00FA2BDF" w:rsidP="00FA2BDF">
                      <w:pPr>
                        <w:spacing w:after="0" w:line="276" w:lineRule="auto"/>
                        <w:ind w:left="1080"/>
                      </w:pPr>
                      <w:r>
                        <w:t>p</w:t>
                      </w:r>
                      <w:r w:rsidRPr="00FA2BDF">
                        <w:t>earls</w:t>
                      </w:r>
                      <w:r>
                        <w:t xml:space="preserve"> (seen in both</w:t>
                      </w:r>
                    </w:p>
                    <w:p w:rsidR="00FA2BDF" w:rsidRPr="00FA2BDF" w:rsidRDefault="00FA2BDF" w:rsidP="00FA2BDF">
                      <w:pPr>
                        <w:spacing w:after="0" w:line="276" w:lineRule="auto"/>
                        <w:ind w:left="1080"/>
                      </w:pPr>
                      <w:r>
                        <w:t>black and white thread)</w:t>
                      </w:r>
                    </w:p>
                    <w:p w:rsidR="00FA2BDF" w:rsidRPr="00FA2BDF" w:rsidRDefault="00FA2BDF" w:rsidP="00FA2BD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</w:pPr>
                      <w:r w:rsidRPr="00FA2BDF">
                        <w:t>Typical of the time for boys to wear dresses</w:t>
                      </w:r>
                    </w:p>
                    <w:p w:rsidR="00FA2BDF" w:rsidRPr="00FA2BDF" w:rsidRDefault="00FA2BDF" w:rsidP="00FA2BD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</w:pPr>
                      <w:r w:rsidRPr="00FA2BDF">
                        <w:t>Likely obtained by family</w:t>
                      </w:r>
                      <w:r>
                        <w:t xml:space="preserve"> as they reside near Madison</w:t>
                      </w:r>
                    </w:p>
                    <w:p w:rsidR="00FA2BDF" w:rsidRPr="00FA2BDF" w:rsidRDefault="00FA2BDF" w:rsidP="00FA2BD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</w:pPr>
                      <w:r>
                        <w:t>Outfit g</w:t>
                      </w:r>
                      <w:r w:rsidRPr="00FA2BDF">
                        <w:t xml:space="preserve">oes against gender norms </w:t>
                      </w:r>
                      <w:r>
                        <w:t>seen today</w:t>
                      </w:r>
                    </w:p>
                    <w:p w:rsidR="00FA2BDF" w:rsidRPr="00FA2BDF" w:rsidRDefault="00FA2BDF" w:rsidP="00FA2BD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76" w:lineRule="auto"/>
                        <w:ind w:left="360"/>
                      </w:pPr>
                      <w:r>
                        <w:t>G</w:t>
                      </w:r>
                      <w:r w:rsidRPr="00FA2BDF">
                        <w:t xml:space="preserve">ender stereotypes </w:t>
                      </w:r>
                      <w:r>
                        <w:t xml:space="preserve">are </w:t>
                      </w:r>
                      <w:r w:rsidRPr="00FA2BDF">
                        <w:t>enforced through a social education of</w:t>
                      </w:r>
                      <w:r>
                        <w:t xml:space="preserve"> gender and its tie to apparel</w:t>
                      </w:r>
                    </w:p>
                    <w:p w:rsidR="00FA2BDF" w:rsidRDefault="00FA2BDF"/>
                  </w:txbxContent>
                </v:textbox>
                <w10:wrap type="square" anchorx="margin"/>
              </v:shape>
            </w:pict>
          </mc:Fallback>
        </mc:AlternateContent>
      </w:r>
      <w:r w:rsidR="00FA2BD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4862945</wp:posOffset>
            </wp:positionH>
            <wp:positionV relativeFrom="paragraph">
              <wp:posOffset>1442852</wp:posOffset>
            </wp:positionV>
            <wp:extent cx="1828800" cy="2363190"/>
            <wp:effectExtent l="0" t="0" r="0" b="0"/>
            <wp:wrapNone/>
            <wp:docPr id="5" name="Picture 5" descr="IMG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99" cy="23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4BF1" w:rsidRPr="000E4BF1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1581150</wp:posOffset>
                </wp:positionH>
                <wp:positionV relativeFrom="paragraph">
                  <wp:posOffset>0</wp:posOffset>
                </wp:positionV>
                <wp:extent cx="369570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90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F1" w:rsidRDefault="000E4BF1" w:rsidP="000E4BF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F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Archival Research Project</w:t>
                            </w:r>
                          </w:p>
                          <w:p w:rsidR="000E4BF1" w:rsidRPr="000E4BF1" w:rsidRDefault="000E4BF1" w:rsidP="000E4BF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Kaitlin Maxa, Allie Lawrence, Alexis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Mauermann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&amp; Brit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Karnowski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4.5pt;margin-top:0;width:291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" fillcolor="#4472c4 [3204]" strokecolor="#44546a [3215]">
                <v:textbox>
                  <w:txbxContent>
                    <w:p w:rsidR="000E4BF1" w:rsidRDefault="000E4BF1" w:rsidP="000E4BF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BF1"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Archival Research Project</w:t>
                      </w:r>
                    </w:p>
                    <w:p w:rsidR="000E4BF1" w:rsidRPr="000E4BF1" w:rsidRDefault="000E4BF1" w:rsidP="000E4BF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Kaitlin Maxa, Allie Lawrence, Alexis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Mauermann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&amp; Brit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Karnowski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7E54" w:rsidRPr="000E4BF1" w:rsidSect="000E4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1B1"/>
    <w:multiLevelType w:val="hybridMultilevel"/>
    <w:tmpl w:val="3F6C7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B77EC"/>
    <w:multiLevelType w:val="hybridMultilevel"/>
    <w:tmpl w:val="55C4C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334AA"/>
    <w:multiLevelType w:val="hybridMultilevel"/>
    <w:tmpl w:val="3E7C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054A5"/>
    <w:multiLevelType w:val="hybridMultilevel"/>
    <w:tmpl w:val="F1980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207DC"/>
    <w:multiLevelType w:val="multilevel"/>
    <w:tmpl w:val="7B7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E41A5"/>
    <w:multiLevelType w:val="hybridMultilevel"/>
    <w:tmpl w:val="1D74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F1"/>
    <w:rsid w:val="0009034D"/>
    <w:rsid w:val="000B564D"/>
    <w:rsid w:val="000E4BF1"/>
    <w:rsid w:val="00193240"/>
    <w:rsid w:val="00224A1D"/>
    <w:rsid w:val="007A1DD8"/>
    <w:rsid w:val="008F62BE"/>
    <w:rsid w:val="009B16C6"/>
    <w:rsid w:val="00DA4CD2"/>
    <w:rsid w:val="00EA69E2"/>
    <w:rsid w:val="00F76A67"/>
    <w:rsid w:val="00FA2BDF"/>
    <w:rsid w:val="00F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C7B"/>
  <w15:chartTrackingRefBased/>
  <w15:docId w15:val="{A21E13C6-A5DD-40BB-A518-3B99DA6F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B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Maxa</dc:creator>
  <cp:keywords/>
  <dc:description/>
  <cp:lastModifiedBy>Kaitlin Maxa</cp:lastModifiedBy>
  <cp:revision>1</cp:revision>
  <dcterms:created xsi:type="dcterms:W3CDTF">2017-04-17T18:09:00Z</dcterms:created>
  <dcterms:modified xsi:type="dcterms:W3CDTF">2017-04-17T18:50:00Z</dcterms:modified>
</cp:coreProperties>
</file>